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7E2F3" w14:textId="479FF5B3" w:rsidR="008B5756" w:rsidRPr="00C52035" w:rsidRDefault="008B5756" w:rsidP="00C54B02">
      <w:pPr>
        <w:spacing w:line="240" w:lineRule="auto"/>
        <w:contextualSpacing/>
        <w:rPr>
          <w:noProof/>
          <w:lang w:val="en-US" w:eastAsia="nl-NL"/>
        </w:rPr>
      </w:pPr>
    </w:p>
    <w:p w14:paraId="5E6FE907" w14:textId="5450DF2E" w:rsidR="0083732B" w:rsidRPr="00C52035" w:rsidRDefault="00C54B02" w:rsidP="0083732B">
      <w:pPr>
        <w:spacing w:line="240" w:lineRule="auto"/>
        <w:contextualSpacing/>
        <w:rPr>
          <w:rFonts w:cs="Arial"/>
          <w:b/>
          <w:bCs/>
        </w:rPr>
      </w:pPr>
      <w:r w:rsidRPr="00C52035">
        <w:rPr>
          <w:b/>
          <w:bCs/>
        </w:rPr>
        <w:t xml:space="preserve">                                                                        </w:t>
      </w:r>
      <w:r w:rsidR="00C52035">
        <w:rPr>
          <w:b/>
          <w:bCs/>
        </w:rPr>
        <w:t xml:space="preserve">                              </w:t>
      </w:r>
      <w:r w:rsidR="008B5756" w:rsidRPr="00C52035">
        <w:rPr>
          <w:rFonts w:cs="Arial"/>
          <w:b/>
          <w:bCs/>
        </w:rPr>
        <w:br/>
      </w:r>
      <w:r w:rsidR="0083732B" w:rsidRPr="00C52035">
        <w:rPr>
          <w:rFonts w:cs="Arial"/>
          <w:b/>
          <w:bCs/>
        </w:rPr>
        <w:t>Motie  duurzaam Doelgroepen vervoer</w:t>
      </w:r>
    </w:p>
    <w:p w14:paraId="3D8EC05A" w14:textId="77777777" w:rsidR="00C52035" w:rsidRPr="00C52035" w:rsidRDefault="00C52035" w:rsidP="0083732B">
      <w:pPr>
        <w:pStyle w:val="Default"/>
        <w:rPr>
          <w:rFonts w:asciiTheme="minorHAnsi" w:hAnsiTheme="minorHAnsi" w:cs="Arial"/>
          <w:sz w:val="22"/>
          <w:szCs w:val="22"/>
        </w:rPr>
      </w:pPr>
    </w:p>
    <w:p w14:paraId="30EF97FB" w14:textId="287611F7" w:rsidR="0083732B" w:rsidRPr="00C52035" w:rsidRDefault="0083732B" w:rsidP="0083732B">
      <w:pPr>
        <w:pStyle w:val="Default"/>
        <w:rPr>
          <w:rFonts w:asciiTheme="minorHAnsi" w:hAnsiTheme="minorHAnsi" w:cs="Arial"/>
          <w:bCs/>
          <w:sz w:val="22"/>
          <w:szCs w:val="22"/>
        </w:rPr>
      </w:pPr>
      <w:r w:rsidRPr="00C52035">
        <w:rPr>
          <w:rFonts w:asciiTheme="minorHAnsi" w:hAnsiTheme="minorHAnsi" w:cs="Arial"/>
          <w:bCs/>
          <w:sz w:val="22"/>
          <w:szCs w:val="22"/>
        </w:rPr>
        <w:t>De raad van de gemeente Renkum, in vergadering bijeen op 29 juli 2016</w:t>
      </w:r>
      <w:r w:rsidR="00C52035">
        <w:rPr>
          <w:rFonts w:asciiTheme="minorHAnsi" w:hAnsiTheme="minorHAnsi" w:cs="Arial"/>
          <w:bCs/>
          <w:sz w:val="22"/>
          <w:szCs w:val="22"/>
        </w:rPr>
        <w:t>,</w:t>
      </w:r>
    </w:p>
    <w:p w14:paraId="72A64B20" w14:textId="77777777" w:rsidR="0083732B" w:rsidRPr="00C52035" w:rsidRDefault="0083732B" w:rsidP="0083732B">
      <w:pPr>
        <w:pStyle w:val="Default"/>
        <w:rPr>
          <w:rFonts w:asciiTheme="minorHAnsi" w:hAnsiTheme="minorHAnsi" w:cs="Arial"/>
          <w:b/>
          <w:bCs/>
          <w:sz w:val="22"/>
          <w:szCs w:val="22"/>
        </w:rPr>
      </w:pPr>
    </w:p>
    <w:p w14:paraId="709D0DBF" w14:textId="77777777" w:rsidR="0083732B" w:rsidRPr="00C52035" w:rsidRDefault="0083732B" w:rsidP="0083732B">
      <w:pPr>
        <w:pStyle w:val="Default"/>
        <w:rPr>
          <w:rFonts w:asciiTheme="minorHAnsi" w:hAnsiTheme="minorHAnsi" w:cs="Arial"/>
          <w:b/>
          <w:bCs/>
          <w:sz w:val="22"/>
          <w:szCs w:val="22"/>
        </w:rPr>
      </w:pPr>
      <w:r w:rsidRPr="00C52035">
        <w:rPr>
          <w:rFonts w:asciiTheme="minorHAnsi" w:hAnsiTheme="minorHAnsi" w:cs="Arial"/>
          <w:b/>
          <w:bCs/>
          <w:sz w:val="22"/>
          <w:szCs w:val="22"/>
        </w:rPr>
        <w:t>Constaterende dat</w:t>
      </w:r>
    </w:p>
    <w:p w14:paraId="621445F6" w14:textId="3931CF3D" w:rsidR="00C52035" w:rsidRPr="00C52035" w:rsidRDefault="00C52035" w:rsidP="00C52035">
      <w:pPr>
        <w:pStyle w:val="Default"/>
        <w:numPr>
          <w:ilvl w:val="0"/>
          <w:numId w:val="1"/>
        </w:numPr>
        <w:rPr>
          <w:rFonts w:asciiTheme="minorHAnsi" w:hAnsiTheme="minorHAnsi" w:cs="Arial"/>
          <w:bCs/>
          <w:sz w:val="22"/>
          <w:szCs w:val="22"/>
        </w:rPr>
      </w:pPr>
      <w:r w:rsidRPr="00C52035">
        <w:rPr>
          <w:rFonts w:asciiTheme="minorHAnsi" w:hAnsiTheme="minorHAnsi" w:cs="Arial"/>
          <w:bCs/>
          <w:sz w:val="22"/>
          <w:szCs w:val="22"/>
        </w:rPr>
        <w:t>De oprichting van de BVO/DRAN (nu: Vervoersorganisatie Arnhem Nijmegen) heeft plaatsgevonden op 14 april 2016;</w:t>
      </w:r>
    </w:p>
    <w:p w14:paraId="3ECCEC40" w14:textId="77777777" w:rsidR="00C52035" w:rsidRPr="00C52035" w:rsidRDefault="00C52035" w:rsidP="00C52035">
      <w:pPr>
        <w:pStyle w:val="Default"/>
        <w:numPr>
          <w:ilvl w:val="0"/>
          <w:numId w:val="1"/>
        </w:numPr>
        <w:rPr>
          <w:rFonts w:asciiTheme="minorHAnsi" w:hAnsiTheme="minorHAnsi" w:cs="Arial"/>
          <w:bCs/>
          <w:sz w:val="22"/>
          <w:szCs w:val="22"/>
        </w:rPr>
      </w:pPr>
      <w:r w:rsidRPr="00C52035">
        <w:rPr>
          <w:rFonts w:asciiTheme="minorHAnsi" w:hAnsiTheme="minorHAnsi" w:cs="Arial"/>
          <w:bCs/>
          <w:sz w:val="22"/>
          <w:szCs w:val="22"/>
        </w:rPr>
        <w:t>De aanbesteding van het doelgroepenvervoer inmiddels heeft plaatsgevonden en op verzoek van de regiogemeenten een optie duurzaamheid voertuigen is meegenomen;</w:t>
      </w:r>
    </w:p>
    <w:p w14:paraId="5690182F" w14:textId="51FABDB6" w:rsidR="00C52035" w:rsidRPr="00C52035" w:rsidRDefault="00C52035" w:rsidP="00C52035">
      <w:pPr>
        <w:pStyle w:val="Default"/>
        <w:numPr>
          <w:ilvl w:val="0"/>
          <w:numId w:val="1"/>
        </w:numPr>
        <w:rPr>
          <w:rFonts w:asciiTheme="minorHAnsi" w:hAnsiTheme="minorHAnsi" w:cs="Arial"/>
          <w:bCs/>
          <w:sz w:val="22"/>
          <w:szCs w:val="22"/>
        </w:rPr>
      </w:pPr>
      <w:r w:rsidRPr="00C52035">
        <w:rPr>
          <w:rFonts w:asciiTheme="minorHAnsi" w:hAnsiTheme="minorHAnsi" w:cs="Arial"/>
          <w:bCs/>
          <w:sz w:val="22"/>
          <w:szCs w:val="22"/>
        </w:rPr>
        <w:t>Het voorstel van de Vervoersorganisatie Arnhem Nijmegen is om de optie duurzaamheid af te nemen;</w:t>
      </w:r>
    </w:p>
    <w:p w14:paraId="70FCA11B" w14:textId="16BB8D39" w:rsidR="00C52035" w:rsidRPr="00C52035" w:rsidRDefault="00C52035" w:rsidP="00C52035">
      <w:pPr>
        <w:pStyle w:val="Default"/>
        <w:numPr>
          <w:ilvl w:val="0"/>
          <w:numId w:val="1"/>
        </w:numPr>
        <w:rPr>
          <w:rFonts w:asciiTheme="minorHAnsi" w:hAnsiTheme="minorHAnsi" w:cs="Arial"/>
          <w:bCs/>
          <w:sz w:val="22"/>
          <w:szCs w:val="22"/>
        </w:rPr>
      </w:pPr>
      <w:r w:rsidRPr="00C52035">
        <w:rPr>
          <w:rFonts w:asciiTheme="minorHAnsi" w:hAnsiTheme="minorHAnsi" w:cs="Arial"/>
          <w:bCs/>
          <w:sz w:val="22"/>
          <w:szCs w:val="22"/>
        </w:rPr>
        <w:t>Hierover op 30 ju</w:t>
      </w:r>
      <w:r w:rsidR="003F0278">
        <w:rPr>
          <w:rFonts w:asciiTheme="minorHAnsi" w:hAnsiTheme="minorHAnsi" w:cs="Arial"/>
          <w:bCs/>
          <w:sz w:val="22"/>
          <w:szCs w:val="22"/>
        </w:rPr>
        <w:t>n</w:t>
      </w:r>
      <w:r w:rsidRPr="00C52035">
        <w:rPr>
          <w:rFonts w:asciiTheme="minorHAnsi" w:hAnsiTheme="minorHAnsi" w:cs="Arial"/>
          <w:bCs/>
          <w:sz w:val="22"/>
          <w:szCs w:val="22"/>
        </w:rPr>
        <w:t>i 2016 door deelnemende gemeenten wordt gestemd;</w:t>
      </w:r>
    </w:p>
    <w:p w14:paraId="26BD8770" w14:textId="77777777" w:rsidR="00C52035" w:rsidRPr="00C52035" w:rsidRDefault="00C52035" w:rsidP="00C52035">
      <w:pPr>
        <w:pStyle w:val="Default"/>
        <w:numPr>
          <w:ilvl w:val="0"/>
          <w:numId w:val="1"/>
        </w:numPr>
        <w:rPr>
          <w:rFonts w:asciiTheme="minorHAnsi" w:hAnsiTheme="minorHAnsi" w:cs="Arial"/>
          <w:bCs/>
          <w:sz w:val="22"/>
          <w:szCs w:val="22"/>
        </w:rPr>
      </w:pPr>
      <w:r w:rsidRPr="00C52035">
        <w:rPr>
          <w:rFonts w:asciiTheme="minorHAnsi" w:hAnsiTheme="minorHAnsi" w:cs="Arial"/>
          <w:bCs/>
          <w:sz w:val="22"/>
          <w:szCs w:val="22"/>
        </w:rPr>
        <w:t>De leden van het bestuur ieder een stem hebben, waardoor  vijf gemeenten het voorstel kunnen blokkeren voor de hele regio;</w:t>
      </w:r>
    </w:p>
    <w:p w14:paraId="5001ACA0" w14:textId="687854E0" w:rsidR="00C52035" w:rsidRDefault="00C52035" w:rsidP="00C52035">
      <w:pPr>
        <w:pStyle w:val="Default"/>
        <w:numPr>
          <w:ilvl w:val="0"/>
          <w:numId w:val="1"/>
        </w:numPr>
        <w:rPr>
          <w:rFonts w:asciiTheme="minorHAnsi" w:hAnsiTheme="minorHAnsi" w:cs="Arial"/>
          <w:bCs/>
          <w:sz w:val="22"/>
          <w:szCs w:val="22"/>
        </w:rPr>
      </w:pPr>
      <w:r w:rsidRPr="00C52035">
        <w:rPr>
          <w:rFonts w:asciiTheme="minorHAnsi" w:hAnsiTheme="minorHAnsi" w:cs="Arial"/>
          <w:bCs/>
          <w:sz w:val="22"/>
          <w:szCs w:val="22"/>
        </w:rPr>
        <w:t>De wethouder op 1 februari in de commissie aangaf nog niet te weten wat Renkum gaat stemmen;</w:t>
      </w:r>
    </w:p>
    <w:p w14:paraId="71D30A0A" w14:textId="29D2378E" w:rsidR="00C52035" w:rsidRPr="00C52035" w:rsidRDefault="00C52035" w:rsidP="00C52035">
      <w:pPr>
        <w:pStyle w:val="Default"/>
        <w:numPr>
          <w:ilvl w:val="0"/>
          <w:numId w:val="1"/>
        </w:numPr>
        <w:rPr>
          <w:rFonts w:asciiTheme="minorHAnsi" w:hAnsiTheme="minorHAnsi" w:cs="Arial"/>
          <w:bCs/>
          <w:sz w:val="22"/>
          <w:szCs w:val="22"/>
        </w:rPr>
      </w:pPr>
      <w:r w:rsidRPr="00C52035">
        <w:rPr>
          <w:rFonts w:asciiTheme="minorHAnsi" w:hAnsiTheme="minorHAnsi" w:cs="Arial"/>
          <w:bCs/>
          <w:sz w:val="22"/>
          <w:szCs w:val="22"/>
        </w:rPr>
        <w:t>Het rapport ‘Voorstel optie duurzaamheid aanbesteding doelgroepenvervoer regio Arnhem Nijmegen’ aangeeft dat de duurzaamheidsoptie ongeveer € 25.000</w:t>
      </w:r>
      <w:r w:rsidR="002C72A3">
        <w:rPr>
          <w:rFonts w:asciiTheme="minorHAnsi" w:hAnsiTheme="minorHAnsi" w:cs="Arial"/>
          <w:bCs/>
          <w:sz w:val="22"/>
          <w:szCs w:val="22"/>
        </w:rPr>
        <w:t xml:space="preserve"> per jaar zal </w:t>
      </w:r>
      <w:r w:rsidRPr="00C52035">
        <w:rPr>
          <w:rFonts w:asciiTheme="minorHAnsi" w:hAnsiTheme="minorHAnsi" w:cs="Arial"/>
          <w:bCs/>
          <w:sz w:val="22"/>
          <w:szCs w:val="22"/>
        </w:rPr>
        <w:t>kosten voor onze gemeente</w:t>
      </w:r>
      <w:r>
        <w:rPr>
          <w:rFonts w:asciiTheme="minorHAnsi" w:hAnsiTheme="minorHAnsi" w:cs="Arial"/>
          <w:bCs/>
          <w:sz w:val="22"/>
          <w:szCs w:val="22"/>
        </w:rPr>
        <w:t>;</w:t>
      </w:r>
    </w:p>
    <w:p w14:paraId="2BB2DA07" w14:textId="6FD5FE00" w:rsidR="0083732B" w:rsidRPr="00C52035" w:rsidRDefault="00C52035" w:rsidP="0083732B">
      <w:pPr>
        <w:pStyle w:val="Default"/>
        <w:numPr>
          <w:ilvl w:val="0"/>
          <w:numId w:val="1"/>
        </w:numPr>
        <w:rPr>
          <w:rFonts w:asciiTheme="minorHAnsi" w:hAnsiTheme="minorHAnsi" w:cs="Arial"/>
          <w:bCs/>
          <w:sz w:val="22"/>
          <w:szCs w:val="22"/>
        </w:rPr>
      </w:pPr>
      <w:r w:rsidRPr="00C52035">
        <w:rPr>
          <w:rFonts w:asciiTheme="minorHAnsi" w:hAnsiTheme="minorHAnsi" w:cs="Arial"/>
          <w:bCs/>
          <w:sz w:val="22"/>
          <w:szCs w:val="22"/>
        </w:rPr>
        <w:t xml:space="preserve">In het </w:t>
      </w:r>
      <w:r w:rsidR="0083732B" w:rsidRPr="00C52035">
        <w:rPr>
          <w:rFonts w:asciiTheme="minorHAnsi" w:hAnsiTheme="minorHAnsi" w:cs="Arial"/>
          <w:bCs/>
          <w:sz w:val="22"/>
          <w:szCs w:val="22"/>
        </w:rPr>
        <w:t xml:space="preserve">Coalitieakkoord 2014-2018 staat: </w:t>
      </w:r>
      <w:r w:rsidRPr="00C52035">
        <w:rPr>
          <w:rFonts w:asciiTheme="minorHAnsi" w:hAnsiTheme="minorHAnsi" w:cs="Arial"/>
          <w:bCs/>
          <w:sz w:val="22"/>
          <w:szCs w:val="22"/>
        </w:rPr>
        <w:t>‘</w:t>
      </w:r>
      <w:r w:rsidR="0083732B" w:rsidRPr="00C52035">
        <w:rPr>
          <w:rFonts w:asciiTheme="minorHAnsi" w:hAnsiTheme="minorHAnsi" w:cs="Arial"/>
          <w:bCs/>
          <w:sz w:val="22"/>
          <w:szCs w:val="22"/>
        </w:rPr>
        <w:t>We willen.. een gemeente zijn die inwoners, bedrijven en instellingen stimuleert tot energiebesparing en het opwekken van duurzame energie. Een gemeente die daarbij zelf het goede</w:t>
      </w:r>
      <w:r w:rsidRPr="00C52035">
        <w:rPr>
          <w:rFonts w:asciiTheme="minorHAnsi" w:hAnsiTheme="minorHAnsi" w:cs="Arial"/>
          <w:bCs/>
          <w:sz w:val="22"/>
          <w:szCs w:val="22"/>
        </w:rPr>
        <w:t xml:space="preserve"> voorbeeld geeft…, [wij willen]</w:t>
      </w:r>
      <w:r w:rsidR="0083732B" w:rsidRPr="00C52035">
        <w:rPr>
          <w:rFonts w:asciiTheme="minorHAnsi" w:hAnsiTheme="minorHAnsi" w:cs="Arial"/>
          <w:bCs/>
          <w:sz w:val="22"/>
          <w:szCs w:val="22"/>
        </w:rPr>
        <w:t xml:space="preserve"> concrete, duurzame initiatieven uit de samenleving ondersteunen en daardoor kansen benutten. Een succesvol duurzaam initiatief biedt naast milieuwinst ook mogelijkheden tot kostenbesparingen. In 2040 is g</w:t>
      </w:r>
      <w:r>
        <w:rPr>
          <w:rFonts w:asciiTheme="minorHAnsi" w:hAnsiTheme="minorHAnsi" w:cs="Arial"/>
          <w:bCs/>
          <w:sz w:val="22"/>
          <w:szCs w:val="22"/>
        </w:rPr>
        <w:t>emeente Renkum klimaatneutraal;</w:t>
      </w:r>
    </w:p>
    <w:p w14:paraId="7C4CE011" w14:textId="77777777" w:rsidR="0083732B" w:rsidRPr="00C52035" w:rsidRDefault="0083732B" w:rsidP="0083732B">
      <w:pPr>
        <w:pStyle w:val="Default"/>
        <w:ind w:left="360"/>
        <w:rPr>
          <w:rFonts w:asciiTheme="minorHAnsi" w:hAnsiTheme="minorHAnsi" w:cs="Arial"/>
          <w:bCs/>
          <w:sz w:val="22"/>
          <w:szCs w:val="22"/>
        </w:rPr>
      </w:pPr>
    </w:p>
    <w:p w14:paraId="2C3CF49F" w14:textId="77777777" w:rsidR="0083732B" w:rsidRPr="00C52035" w:rsidRDefault="0083732B" w:rsidP="0083732B">
      <w:pPr>
        <w:pStyle w:val="Default"/>
        <w:rPr>
          <w:rFonts w:asciiTheme="minorHAnsi" w:hAnsiTheme="minorHAnsi" w:cs="Arial"/>
          <w:b/>
          <w:bCs/>
          <w:sz w:val="22"/>
          <w:szCs w:val="22"/>
        </w:rPr>
      </w:pPr>
      <w:r w:rsidRPr="00C52035">
        <w:rPr>
          <w:rFonts w:asciiTheme="minorHAnsi" w:hAnsiTheme="minorHAnsi" w:cs="Arial"/>
          <w:b/>
          <w:bCs/>
          <w:sz w:val="22"/>
          <w:szCs w:val="22"/>
        </w:rPr>
        <w:t>Overwegende dat</w:t>
      </w:r>
    </w:p>
    <w:p w14:paraId="789811B0" w14:textId="77777777" w:rsidR="00C52035" w:rsidRDefault="00C52035" w:rsidP="00C52035">
      <w:pPr>
        <w:pStyle w:val="Default"/>
        <w:numPr>
          <w:ilvl w:val="0"/>
          <w:numId w:val="1"/>
        </w:numPr>
        <w:rPr>
          <w:rFonts w:asciiTheme="minorHAnsi" w:hAnsiTheme="minorHAnsi" w:cs="Arial"/>
          <w:bCs/>
          <w:sz w:val="22"/>
          <w:szCs w:val="22"/>
        </w:rPr>
      </w:pPr>
      <w:r w:rsidRPr="00D60B80">
        <w:rPr>
          <w:rFonts w:asciiTheme="minorHAnsi" w:hAnsiTheme="minorHAnsi" w:cs="Arial"/>
          <w:bCs/>
          <w:sz w:val="22"/>
          <w:szCs w:val="22"/>
        </w:rPr>
        <w:t xml:space="preserve">Het basisvervoer zonder optie duurzaamheid </w:t>
      </w:r>
      <w:r>
        <w:rPr>
          <w:rFonts w:asciiTheme="minorHAnsi" w:hAnsiTheme="minorHAnsi" w:cs="Arial"/>
          <w:bCs/>
          <w:sz w:val="22"/>
          <w:szCs w:val="22"/>
        </w:rPr>
        <w:t>slechts</w:t>
      </w:r>
      <w:r w:rsidRPr="003233CF">
        <w:rPr>
          <w:rFonts w:asciiTheme="minorHAnsi" w:hAnsiTheme="minorHAnsi" w:cs="Arial"/>
          <w:bCs/>
          <w:sz w:val="22"/>
          <w:szCs w:val="22"/>
        </w:rPr>
        <w:t xml:space="preserve"> voldoet aan de wettelijke eisen en daardoor geen voorbeeldfunctie </w:t>
      </w:r>
      <w:r>
        <w:rPr>
          <w:rFonts w:asciiTheme="minorHAnsi" w:hAnsiTheme="minorHAnsi" w:cs="Arial"/>
          <w:bCs/>
          <w:sz w:val="22"/>
          <w:szCs w:val="22"/>
        </w:rPr>
        <w:t>is voor bedrijven, maatschappelijke partners en inwoners;</w:t>
      </w:r>
    </w:p>
    <w:p w14:paraId="0556E965" w14:textId="77777777" w:rsidR="00C52035" w:rsidRDefault="00C52035" w:rsidP="00C52035">
      <w:pPr>
        <w:pStyle w:val="Default"/>
        <w:numPr>
          <w:ilvl w:val="0"/>
          <w:numId w:val="1"/>
        </w:numPr>
        <w:rPr>
          <w:rFonts w:asciiTheme="minorHAnsi" w:hAnsiTheme="minorHAnsi" w:cs="Arial"/>
          <w:bCs/>
          <w:sz w:val="22"/>
          <w:szCs w:val="22"/>
        </w:rPr>
      </w:pPr>
      <w:r w:rsidRPr="0010707C">
        <w:rPr>
          <w:rFonts w:asciiTheme="minorHAnsi" w:hAnsiTheme="minorHAnsi" w:cs="Arial"/>
          <w:bCs/>
          <w:sz w:val="22"/>
          <w:szCs w:val="22"/>
        </w:rPr>
        <w:t xml:space="preserve">Schone voertuigen </w:t>
      </w:r>
      <w:r>
        <w:rPr>
          <w:rFonts w:asciiTheme="minorHAnsi" w:hAnsiTheme="minorHAnsi" w:cs="Arial"/>
          <w:bCs/>
          <w:sz w:val="22"/>
          <w:szCs w:val="22"/>
        </w:rPr>
        <w:t>veel bijdragen aan de verbetering van</w:t>
      </w:r>
      <w:r w:rsidRPr="0010707C">
        <w:rPr>
          <w:rFonts w:asciiTheme="minorHAnsi" w:hAnsiTheme="minorHAnsi" w:cs="Arial"/>
          <w:bCs/>
          <w:sz w:val="22"/>
          <w:szCs w:val="22"/>
        </w:rPr>
        <w:t xml:space="preserve"> de luchtk</w:t>
      </w:r>
      <w:r>
        <w:rPr>
          <w:rFonts w:asciiTheme="minorHAnsi" w:hAnsiTheme="minorHAnsi" w:cs="Arial"/>
          <w:bCs/>
          <w:sz w:val="22"/>
          <w:szCs w:val="22"/>
        </w:rPr>
        <w:t>w</w:t>
      </w:r>
      <w:r w:rsidRPr="0010707C">
        <w:rPr>
          <w:rFonts w:asciiTheme="minorHAnsi" w:hAnsiTheme="minorHAnsi" w:cs="Arial"/>
          <w:bCs/>
          <w:sz w:val="22"/>
          <w:szCs w:val="22"/>
        </w:rPr>
        <w:t>aliteit</w:t>
      </w:r>
      <w:r>
        <w:rPr>
          <w:rFonts w:asciiTheme="minorHAnsi" w:hAnsiTheme="minorHAnsi" w:cs="Arial"/>
          <w:bCs/>
          <w:sz w:val="22"/>
          <w:szCs w:val="22"/>
        </w:rPr>
        <w:t xml:space="preserve"> en daardoor gezien kan worden als onderdeel van een preventief gezondheidsbeleid;</w:t>
      </w:r>
    </w:p>
    <w:p w14:paraId="721E3E66" w14:textId="4F2DF442" w:rsidR="001644CE" w:rsidRDefault="001644CE" w:rsidP="00C52035">
      <w:pPr>
        <w:pStyle w:val="Default"/>
        <w:numPr>
          <w:ilvl w:val="0"/>
          <w:numId w:val="1"/>
        </w:numPr>
        <w:rPr>
          <w:rFonts w:asciiTheme="minorHAnsi" w:hAnsiTheme="minorHAnsi" w:cs="Arial"/>
          <w:bCs/>
          <w:sz w:val="22"/>
          <w:szCs w:val="22"/>
        </w:rPr>
      </w:pPr>
      <w:r>
        <w:rPr>
          <w:rFonts w:asciiTheme="minorHAnsi" w:hAnsiTheme="minorHAnsi" w:cs="Arial"/>
          <w:bCs/>
          <w:sz w:val="22"/>
          <w:szCs w:val="22"/>
        </w:rPr>
        <w:t>€ 25.000 is relatief een kleine investering op het gehele bedrag van de aanbesteding;</w:t>
      </w:r>
    </w:p>
    <w:p w14:paraId="0D4CD3D5" w14:textId="1152D34A" w:rsidR="001644CE" w:rsidRDefault="003F0278" w:rsidP="00C52035">
      <w:pPr>
        <w:pStyle w:val="Default"/>
        <w:numPr>
          <w:ilvl w:val="0"/>
          <w:numId w:val="1"/>
        </w:numPr>
        <w:rPr>
          <w:rFonts w:asciiTheme="minorHAnsi" w:hAnsiTheme="minorHAnsi" w:cs="Arial"/>
          <w:bCs/>
          <w:sz w:val="22"/>
          <w:szCs w:val="22"/>
        </w:rPr>
      </w:pPr>
      <w:r>
        <w:rPr>
          <w:rFonts w:asciiTheme="minorHAnsi" w:hAnsiTheme="minorHAnsi" w:cs="Arial"/>
          <w:bCs/>
          <w:sz w:val="22"/>
          <w:szCs w:val="22"/>
        </w:rPr>
        <w:t>Renkum haar voorbeeldfunctie waar moet maken;</w:t>
      </w:r>
      <w:bookmarkStart w:id="0" w:name="_GoBack"/>
      <w:bookmarkEnd w:id="0"/>
    </w:p>
    <w:p w14:paraId="72448AC0" w14:textId="77777777" w:rsidR="00C52035" w:rsidRDefault="00C52035" w:rsidP="00C52035">
      <w:pPr>
        <w:pStyle w:val="Default"/>
        <w:ind w:left="720"/>
        <w:rPr>
          <w:rFonts w:asciiTheme="minorHAnsi" w:hAnsiTheme="minorHAnsi" w:cs="Arial"/>
          <w:bCs/>
          <w:sz w:val="22"/>
          <w:szCs w:val="22"/>
        </w:rPr>
      </w:pPr>
    </w:p>
    <w:p w14:paraId="438AC1B1" w14:textId="77777777" w:rsidR="0083732B" w:rsidRPr="00C52035" w:rsidRDefault="0083732B" w:rsidP="0083732B">
      <w:pPr>
        <w:pStyle w:val="Default"/>
        <w:rPr>
          <w:rFonts w:asciiTheme="minorHAnsi" w:hAnsiTheme="minorHAnsi" w:cs="Arial"/>
          <w:b/>
          <w:bCs/>
          <w:sz w:val="22"/>
          <w:szCs w:val="22"/>
        </w:rPr>
      </w:pPr>
      <w:r w:rsidRPr="00C52035">
        <w:rPr>
          <w:rFonts w:asciiTheme="minorHAnsi" w:hAnsiTheme="minorHAnsi" w:cs="Arial"/>
          <w:b/>
          <w:bCs/>
          <w:sz w:val="22"/>
          <w:szCs w:val="22"/>
        </w:rPr>
        <w:t>Besluit als raad</w:t>
      </w:r>
    </w:p>
    <w:p w14:paraId="3D356E01" w14:textId="77777777" w:rsidR="0083732B" w:rsidRPr="00C52035" w:rsidRDefault="0083732B" w:rsidP="0083732B">
      <w:pPr>
        <w:pStyle w:val="Default"/>
        <w:ind w:left="720"/>
        <w:rPr>
          <w:rFonts w:asciiTheme="minorHAnsi" w:hAnsiTheme="minorHAnsi" w:cs="Arial"/>
          <w:b/>
          <w:bCs/>
          <w:sz w:val="22"/>
          <w:szCs w:val="22"/>
        </w:rPr>
      </w:pPr>
    </w:p>
    <w:p w14:paraId="45C9F9E0" w14:textId="7F7E4620" w:rsidR="0083732B" w:rsidRPr="00C52035" w:rsidRDefault="0083732B" w:rsidP="0083732B">
      <w:pPr>
        <w:pStyle w:val="Default"/>
        <w:numPr>
          <w:ilvl w:val="0"/>
          <w:numId w:val="2"/>
        </w:numPr>
        <w:rPr>
          <w:rFonts w:asciiTheme="minorHAnsi" w:hAnsiTheme="minorHAnsi" w:cs="Arial"/>
          <w:bCs/>
          <w:sz w:val="22"/>
          <w:szCs w:val="22"/>
        </w:rPr>
      </w:pPr>
      <w:r w:rsidRPr="00C52035">
        <w:rPr>
          <w:rFonts w:asciiTheme="minorHAnsi" w:hAnsiTheme="minorHAnsi" w:cs="Arial"/>
          <w:b/>
          <w:bCs/>
          <w:sz w:val="22"/>
          <w:szCs w:val="22"/>
        </w:rPr>
        <w:t>Het college op te dragen voor de optie duurzaamheid  te stemmen in het kader van de gunning van het doelgroepenvervoer in de regio Arnhem Nijmegen en de benodigde extra middelen te halen uit de reserve Sociaal</w:t>
      </w:r>
      <w:r w:rsidR="00C52035">
        <w:rPr>
          <w:rFonts w:asciiTheme="minorHAnsi" w:hAnsiTheme="minorHAnsi" w:cs="Arial"/>
          <w:b/>
          <w:bCs/>
          <w:sz w:val="22"/>
          <w:szCs w:val="22"/>
        </w:rPr>
        <w:t>;</w:t>
      </w:r>
    </w:p>
    <w:p w14:paraId="7083D439" w14:textId="77777777" w:rsidR="0083732B" w:rsidRPr="00C52035" w:rsidRDefault="0083732B" w:rsidP="0083732B">
      <w:pPr>
        <w:pStyle w:val="Default"/>
        <w:rPr>
          <w:rFonts w:asciiTheme="minorHAnsi" w:hAnsiTheme="minorHAnsi" w:cs="Arial"/>
          <w:bCs/>
          <w:sz w:val="22"/>
          <w:szCs w:val="22"/>
        </w:rPr>
      </w:pPr>
    </w:p>
    <w:p w14:paraId="0C718459" w14:textId="77777777" w:rsidR="0083732B" w:rsidRPr="00C52035" w:rsidRDefault="0083732B" w:rsidP="0083732B">
      <w:pPr>
        <w:pStyle w:val="Default"/>
        <w:rPr>
          <w:rFonts w:asciiTheme="minorHAnsi" w:hAnsiTheme="minorHAnsi" w:cs="Arial"/>
          <w:bCs/>
          <w:sz w:val="22"/>
          <w:szCs w:val="22"/>
        </w:rPr>
      </w:pPr>
      <w:r w:rsidRPr="00C52035">
        <w:rPr>
          <w:rFonts w:asciiTheme="minorHAnsi" w:hAnsiTheme="minorHAnsi" w:cs="Arial"/>
          <w:bCs/>
          <w:sz w:val="22"/>
          <w:szCs w:val="22"/>
        </w:rPr>
        <w:t>En gaat over tot de orde van de dag</w:t>
      </w:r>
    </w:p>
    <w:p w14:paraId="79EF04B3" w14:textId="77777777" w:rsidR="0083732B" w:rsidRPr="00C52035" w:rsidRDefault="0083732B" w:rsidP="0083732B">
      <w:pPr>
        <w:pStyle w:val="Default"/>
        <w:rPr>
          <w:rFonts w:asciiTheme="minorHAnsi" w:hAnsiTheme="minorHAnsi" w:cs="Arial"/>
          <w:bCs/>
          <w:sz w:val="22"/>
          <w:szCs w:val="22"/>
        </w:rPr>
      </w:pPr>
    </w:p>
    <w:p w14:paraId="36126A33" w14:textId="17D297E9" w:rsidR="00C54B02" w:rsidRPr="00C52035" w:rsidRDefault="00C52035" w:rsidP="00C54B02">
      <w:pPr>
        <w:pStyle w:val="Default"/>
        <w:rPr>
          <w:rFonts w:asciiTheme="minorHAnsi" w:hAnsiTheme="minorHAnsi" w:cs="Arial"/>
          <w:bCs/>
          <w:sz w:val="22"/>
          <w:szCs w:val="22"/>
        </w:rPr>
      </w:pPr>
      <w:r>
        <w:rPr>
          <w:rFonts w:asciiTheme="minorHAnsi" w:hAnsiTheme="minorHAnsi" w:cs="Arial"/>
          <w:bCs/>
          <w:sz w:val="22"/>
          <w:szCs w:val="22"/>
        </w:rPr>
        <w:t>GroenLinks</w:t>
      </w:r>
    </w:p>
    <w:p w14:paraId="56A8C28A" w14:textId="77777777" w:rsidR="00C54B02" w:rsidRPr="00C52035" w:rsidRDefault="00C54B02"/>
    <w:sectPr w:rsidR="00C54B02" w:rsidRPr="00C52035" w:rsidSect="00EA2AA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C74B8" w14:textId="77777777" w:rsidR="00922075" w:rsidRDefault="00922075" w:rsidP="00C4039C">
      <w:pPr>
        <w:spacing w:line="240" w:lineRule="auto"/>
      </w:pPr>
      <w:r>
        <w:separator/>
      </w:r>
    </w:p>
  </w:endnote>
  <w:endnote w:type="continuationSeparator" w:id="0">
    <w:p w14:paraId="3F4BE5FF" w14:textId="77777777" w:rsidR="00922075" w:rsidRDefault="00922075" w:rsidP="00C40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ED022" w14:textId="77777777" w:rsidR="00922075" w:rsidRDefault="00922075" w:rsidP="00C4039C">
      <w:pPr>
        <w:spacing w:line="240" w:lineRule="auto"/>
      </w:pPr>
      <w:r>
        <w:separator/>
      </w:r>
    </w:p>
  </w:footnote>
  <w:footnote w:type="continuationSeparator" w:id="0">
    <w:p w14:paraId="3318F6BA" w14:textId="77777777" w:rsidR="00922075" w:rsidRDefault="00922075" w:rsidP="00C403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EBF60" w14:textId="1B1B657F" w:rsidR="00C4039C" w:rsidRDefault="00C4039C">
    <w:pPr>
      <w:pStyle w:val="Koptekst"/>
    </w:pPr>
    <w:r w:rsidRPr="00C4039C">
      <w:rPr>
        <w:noProof/>
        <w:lang w:eastAsia="nl-NL"/>
      </w:rPr>
      <w:drawing>
        <wp:inline distT="0" distB="0" distL="0" distR="0" wp14:anchorId="30BF97FC" wp14:editId="5F558599">
          <wp:extent cx="464730" cy="648218"/>
          <wp:effectExtent l="0" t="0" r="0" b="0"/>
          <wp:docPr id="1" name="Afbeelding 1" descr="C:\Users\charlotte\Dropbox\GLRenkum 2014-2018\Logo's en sjabloon motie, amendement persbericht\logo groenl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Dropbox\GLRenkum 2014-2018\Logo's en sjabloon motie, amendement persbericht\logo groenlink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973" cy="69319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20EAF"/>
    <w:multiLevelType w:val="hybridMultilevel"/>
    <w:tmpl w:val="27D80E2A"/>
    <w:lvl w:ilvl="0" w:tplc="F8BA991A">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3849AC"/>
    <w:multiLevelType w:val="hybridMultilevel"/>
    <w:tmpl w:val="141E07E4"/>
    <w:lvl w:ilvl="0" w:tplc="F8BA991A">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02"/>
    <w:rsid w:val="00010EB4"/>
    <w:rsid w:val="000C3DB7"/>
    <w:rsid w:val="00112C37"/>
    <w:rsid w:val="00125592"/>
    <w:rsid w:val="001449B2"/>
    <w:rsid w:val="001644CE"/>
    <w:rsid w:val="001C0975"/>
    <w:rsid w:val="002439DE"/>
    <w:rsid w:val="002B4337"/>
    <w:rsid w:val="002C72A3"/>
    <w:rsid w:val="00301CDC"/>
    <w:rsid w:val="003C0F0D"/>
    <w:rsid w:val="003F0278"/>
    <w:rsid w:val="00473075"/>
    <w:rsid w:val="004A7ACD"/>
    <w:rsid w:val="004C2643"/>
    <w:rsid w:val="004D4DF0"/>
    <w:rsid w:val="0050458C"/>
    <w:rsid w:val="0056788E"/>
    <w:rsid w:val="005B08AC"/>
    <w:rsid w:val="005C21EE"/>
    <w:rsid w:val="006313D7"/>
    <w:rsid w:val="0069308E"/>
    <w:rsid w:val="0069670C"/>
    <w:rsid w:val="006B3A80"/>
    <w:rsid w:val="00754339"/>
    <w:rsid w:val="00754376"/>
    <w:rsid w:val="007A01F2"/>
    <w:rsid w:val="007B63D5"/>
    <w:rsid w:val="007D0309"/>
    <w:rsid w:val="00820052"/>
    <w:rsid w:val="0083732B"/>
    <w:rsid w:val="008A4F3E"/>
    <w:rsid w:val="008A62A9"/>
    <w:rsid w:val="008B5756"/>
    <w:rsid w:val="00922075"/>
    <w:rsid w:val="009965EA"/>
    <w:rsid w:val="009F7F37"/>
    <w:rsid w:val="00A21DFF"/>
    <w:rsid w:val="00AF2279"/>
    <w:rsid w:val="00B84D93"/>
    <w:rsid w:val="00B9347C"/>
    <w:rsid w:val="00BE2BD3"/>
    <w:rsid w:val="00C22C9C"/>
    <w:rsid w:val="00C235A6"/>
    <w:rsid w:val="00C4039C"/>
    <w:rsid w:val="00C51462"/>
    <w:rsid w:val="00C52035"/>
    <w:rsid w:val="00C54B02"/>
    <w:rsid w:val="00CA4C4F"/>
    <w:rsid w:val="00CB6B4A"/>
    <w:rsid w:val="00CF6AEF"/>
    <w:rsid w:val="00DC4CFD"/>
    <w:rsid w:val="00EA2AA5"/>
    <w:rsid w:val="00F14294"/>
    <w:rsid w:val="00FC2B0F"/>
    <w:rsid w:val="14868A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28864"/>
  <w15:docId w15:val="{E5A4B356-8385-44F0-B6D7-6C18ADEC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2AA5"/>
  </w:style>
  <w:style w:type="paragraph" w:styleId="Kop1">
    <w:name w:val="heading 1"/>
    <w:basedOn w:val="Standaard"/>
    <w:next w:val="Standaard"/>
    <w:link w:val="Kop1Char"/>
    <w:uiPriority w:val="9"/>
    <w:qFormat/>
    <w:rsid w:val="003C0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4B0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4B02"/>
    <w:rPr>
      <w:rFonts w:ascii="Tahoma" w:hAnsi="Tahoma" w:cs="Tahoma"/>
      <w:sz w:val="16"/>
      <w:szCs w:val="16"/>
    </w:rPr>
  </w:style>
  <w:style w:type="paragraph" w:customStyle="1" w:styleId="Default">
    <w:name w:val="Default"/>
    <w:rsid w:val="00C54B02"/>
    <w:pPr>
      <w:autoSpaceDE w:val="0"/>
      <w:autoSpaceDN w:val="0"/>
      <w:adjustRightInd w:val="0"/>
      <w:spacing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3C0F0D"/>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C403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4039C"/>
  </w:style>
  <w:style w:type="paragraph" w:styleId="Voettekst">
    <w:name w:val="footer"/>
    <w:basedOn w:val="Standaard"/>
    <w:link w:val="VoettekstChar"/>
    <w:uiPriority w:val="99"/>
    <w:unhideWhenUsed/>
    <w:rsid w:val="00C4039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40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356</Words>
  <Characters>1962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 de Roo</cp:lastModifiedBy>
  <cp:revision>6</cp:revision>
  <dcterms:created xsi:type="dcterms:W3CDTF">2016-06-28T18:59:00Z</dcterms:created>
  <dcterms:modified xsi:type="dcterms:W3CDTF">2016-06-29T07:28:00Z</dcterms:modified>
</cp:coreProperties>
</file>