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17AAA" w14:textId="77777777" w:rsidR="008B5756" w:rsidRPr="00DC472C" w:rsidRDefault="008B5756" w:rsidP="00C54B02">
      <w:pPr>
        <w:spacing w:line="240" w:lineRule="auto"/>
        <w:contextualSpacing/>
        <w:rPr>
          <w:noProof/>
          <w:lang w:eastAsia="nl-NL"/>
        </w:rPr>
      </w:pPr>
    </w:p>
    <w:p w14:paraId="634AD0C9" w14:textId="7FAF4660" w:rsidR="00C54B02" w:rsidRPr="00DC472C" w:rsidRDefault="00C54B02" w:rsidP="00C54B02">
      <w:pPr>
        <w:spacing w:line="240" w:lineRule="auto"/>
        <w:contextualSpacing/>
        <w:rPr>
          <w:rFonts w:cs="Arial"/>
          <w:b/>
          <w:bCs/>
        </w:rPr>
      </w:pPr>
      <w:r w:rsidRPr="00DC472C">
        <w:rPr>
          <w:b/>
          <w:bCs/>
        </w:rPr>
        <w:t xml:space="preserve">                                                                                                              </w:t>
      </w:r>
      <w:r w:rsidR="008B5756" w:rsidRPr="00DC472C">
        <w:rPr>
          <w:rFonts w:cs="Arial"/>
          <w:b/>
          <w:bCs/>
        </w:rPr>
        <w:br/>
      </w:r>
      <w:r w:rsidR="00C235A6" w:rsidRPr="00DC472C">
        <w:rPr>
          <w:rFonts w:cs="Arial"/>
          <w:b/>
          <w:bCs/>
        </w:rPr>
        <w:t>Motie</w:t>
      </w:r>
      <w:r w:rsidRPr="00DC472C">
        <w:rPr>
          <w:rFonts w:cs="Arial"/>
          <w:b/>
          <w:bCs/>
        </w:rPr>
        <w:t xml:space="preserve"> </w:t>
      </w:r>
      <w:r w:rsidR="004A1B57">
        <w:rPr>
          <w:rFonts w:cs="Arial"/>
          <w:b/>
          <w:bCs/>
        </w:rPr>
        <w:t>Bomen, gevolg</w:t>
      </w:r>
      <w:r w:rsidR="00000699">
        <w:rPr>
          <w:rFonts w:cs="Arial"/>
          <w:b/>
          <w:bCs/>
        </w:rPr>
        <w:t xml:space="preserve">schade </w:t>
      </w:r>
      <w:r w:rsidR="00EC6E10">
        <w:rPr>
          <w:rFonts w:cs="Arial"/>
          <w:b/>
          <w:bCs/>
        </w:rPr>
        <w:t>s</w:t>
      </w:r>
      <w:r w:rsidR="008B3E6B">
        <w:rPr>
          <w:rFonts w:cs="Arial"/>
          <w:b/>
          <w:bCs/>
        </w:rPr>
        <w:t>torm en droogte</w:t>
      </w:r>
      <w:r w:rsidR="00000699">
        <w:rPr>
          <w:rFonts w:cs="Arial"/>
          <w:b/>
          <w:bCs/>
        </w:rPr>
        <w:t xml:space="preserve"> </w:t>
      </w:r>
    </w:p>
    <w:p w14:paraId="57EF9B8D" w14:textId="77777777" w:rsidR="00C54B02" w:rsidRPr="00DC472C" w:rsidRDefault="00C54B02" w:rsidP="00C54B02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C8670D0" w14:textId="079FCF78" w:rsidR="00C54B02" w:rsidRPr="00DC472C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DC472C">
        <w:rPr>
          <w:rFonts w:asciiTheme="minorHAnsi" w:hAnsiTheme="minorHAnsi" w:cs="Arial"/>
          <w:b/>
          <w:bCs/>
          <w:sz w:val="22"/>
          <w:szCs w:val="22"/>
        </w:rPr>
        <w:t>De raad van de gemeente Renkum, in vergadering bijeen</w:t>
      </w:r>
      <w:r w:rsidR="00D063E2">
        <w:rPr>
          <w:rFonts w:asciiTheme="minorHAnsi" w:hAnsiTheme="minorHAnsi" w:cs="Arial"/>
          <w:b/>
          <w:bCs/>
          <w:sz w:val="22"/>
          <w:szCs w:val="22"/>
        </w:rPr>
        <w:t xml:space="preserve"> op</w:t>
      </w:r>
      <w:r w:rsidR="009133C6">
        <w:rPr>
          <w:rFonts w:asciiTheme="minorHAnsi" w:hAnsiTheme="minorHAnsi" w:cs="Arial"/>
          <w:b/>
          <w:bCs/>
          <w:sz w:val="22"/>
          <w:szCs w:val="22"/>
        </w:rPr>
        <w:t xml:space="preserve"> 31 oktober 2018</w:t>
      </w:r>
      <w:r w:rsidR="008B2A2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31EAB" w:rsidRPr="00DC472C">
        <w:rPr>
          <w:rFonts w:asciiTheme="minorHAnsi" w:hAnsiTheme="minorHAnsi" w:cs="Arial"/>
          <w:b/>
          <w:bCs/>
          <w:sz w:val="22"/>
          <w:szCs w:val="22"/>
        </w:rPr>
        <w:t>, behandelende</w:t>
      </w:r>
      <w:r w:rsidR="009133C6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CF2570">
        <w:rPr>
          <w:rFonts w:asciiTheme="minorHAnsi" w:hAnsiTheme="minorHAnsi" w:cs="Arial"/>
          <w:b/>
          <w:bCs/>
          <w:sz w:val="22"/>
          <w:szCs w:val="22"/>
        </w:rPr>
        <w:t xml:space="preserve">de </w:t>
      </w:r>
      <w:r w:rsidR="009133C6">
        <w:rPr>
          <w:rFonts w:asciiTheme="minorHAnsi" w:hAnsiTheme="minorHAnsi" w:cs="Arial"/>
          <w:b/>
          <w:bCs/>
          <w:sz w:val="22"/>
          <w:szCs w:val="22"/>
        </w:rPr>
        <w:t>Najaarsnota 2018</w:t>
      </w:r>
      <w:r w:rsidR="00831EAB" w:rsidRPr="00DC472C">
        <w:rPr>
          <w:rFonts w:asciiTheme="minorHAnsi" w:hAnsiTheme="minorHAnsi" w:cs="Arial"/>
          <w:b/>
          <w:bCs/>
          <w:sz w:val="22"/>
          <w:szCs w:val="22"/>
        </w:rPr>
        <w:t>,</w:t>
      </w:r>
    </w:p>
    <w:p w14:paraId="0CB06E73" w14:textId="77777777" w:rsidR="00C54B02" w:rsidRPr="00DC472C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443E1A71" w14:textId="68E0760B" w:rsidR="002439DE" w:rsidRPr="00E56467" w:rsidRDefault="00C54B02" w:rsidP="00E56467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DC472C">
        <w:rPr>
          <w:rFonts w:asciiTheme="minorHAnsi" w:hAnsiTheme="minorHAnsi" w:cs="Arial"/>
          <w:b/>
          <w:bCs/>
          <w:sz w:val="22"/>
          <w:szCs w:val="22"/>
        </w:rPr>
        <w:t>Constaterende dat</w:t>
      </w:r>
    </w:p>
    <w:p w14:paraId="0E34BD62" w14:textId="55BAA082" w:rsidR="000E68C6" w:rsidRPr="000E68C6" w:rsidRDefault="000E68C6" w:rsidP="000E68C6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Extreem weer zoals heftige storm en extreme droogte als gevolg van klimaatverandering steeds meer zorgt voor schade aan bomen;</w:t>
      </w:r>
    </w:p>
    <w:p w14:paraId="1B2B0804" w14:textId="6365105B" w:rsidR="00993C35" w:rsidRDefault="000E68C6" w:rsidP="00993C35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In de Voorjaarsnota 2018 een bedrag van 66K is aangevraagd voor het dekken van de stormschade uit 2017;</w:t>
      </w:r>
    </w:p>
    <w:p w14:paraId="0F5C56F7" w14:textId="535059B6" w:rsidR="000E68C6" w:rsidRDefault="000E68C6" w:rsidP="00993C35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De kosten in 2018 al 23K bedragen (exclusief inzet van uren);</w:t>
      </w:r>
    </w:p>
    <w:p w14:paraId="798DE327" w14:textId="6682181E" w:rsidR="000E68C6" w:rsidRDefault="007241F5" w:rsidP="00993C35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In 2018 </w:t>
      </w:r>
      <w:r w:rsidR="000E68C6">
        <w:rPr>
          <w:rFonts w:asciiTheme="minorHAnsi" w:hAnsiTheme="minorHAnsi" w:cs="Arial"/>
          <w:bCs/>
          <w:sz w:val="22"/>
          <w:szCs w:val="22"/>
        </w:rPr>
        <w:t xml:space="preserve"> de</w:t>
      </w:r>
      <w:r w:rsidR="004A1B57">
        <w:rPr>
          <w:rFonts w:asciiTheme="minorHAnsi" w:hAnsiTheme="minorHAnsi" w:cs="Arial"/>
          <w:bCs/>
          <w:sz w:val="22"/>
          <w:szCs w:val="22"/>
        </w:rPr>
        <w:t xml:space="preserve"> gevolg</w:t>
      </w:r>
      <w:r w:rsidR="00000699">
        <w:rPr>
          <w:rFonts w:asciiTheme="minorHAnsi" w:hAnsiTheme="minorHAnsi" w:cs="Arial"/>
          <w:bCs/>
          <w:sz w:val="22"/>
          <w:szCs w:val="22"/>
        </w:rPr>
        <w:t>schaden droogte (bomen) wordt gedekt door de stelpost onvoorzien</w:t>
      </w:r>
      <w:r w:rsidR="007D32C2">
        <w:rPr>
          <w:rFonts w:asciiTheme="minorHAnsi" w:hAnsiTheme="minorHAnsi" w:cs="Arial"/>
          <w:bCs/>
          <w:sz w:val="22"/>
          <w:szCs w:val="22"/>
        </w:rPr>
        <w:t>;</w:t>
      </w:r>
      <w:r w:rsidR="000E68C6"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6C14EA77" w14:textId="77777777" w:rsidR="000E68C6" w:rsidRPr="00E77DF5" w:rsidRDefault="000E68C6" w:rsidP="000E68C6">
      <w:pPr>
        <w:pStyle w:val="Default"/>
        <w:rPr>
          <w:rFonts w:asciiTheme="minorHAnsi" w:hAnsiTheme="minorHAnsi" w:cs="Arial"/>
          <w:bCs/>
          <w:sz w:val="22"/>
          <w:szCs w:val="22"/>
        </w:rPr>
      </w:pPr>
      <w:bookmarkStart w:id="0" w:name="_GoBack"/>
      <w:bookmarkEnd w:id="0"/>
    </w:p>
    <w:p w14:paraId="19A64829" w14:textId="77777777" w:rsidR="00993C35" w:rsidRPr="00DC472C" w:rsidRDefault="00993C35" w:rsidP="00993C35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7C68DBA6" w14:textId="77777777" w:rsidR="00C54B02" w:rsidRPr="00DC472C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DC472C">
        <w:rPr>
          <w:rFonts w:asciiTheme="minorHAnsi" w:hAnsiTheme="minorHAnsi" w:cs="Arial"/>
          <w:b/>
          <w:bCs/>
          <w:sz w:val="22"/>
          <w:szCs w:val="22"/>
        </w:rPr>
        <w:t>Overwegende dat</w:t>
      </w:r>
    </w:p>
    <w:p w14:paraId="153C3484" w14:textId="7004D583" w:rsidR="008B5756" w:rsidRPr="00993C35" w:rsidRDefault="000E68C6" w:rsidP="00993C35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Extreem weer steeds </w:t>
      </w:r>
      <w:r w:rsidR="008B3E6B">
        <w:rPr>
          <w:rFonts w:asciiTheme="minorHAnsi" w:hAnsiTheme="minorHAnsi" w:cs="Arial"/>
          <w:bCs/>
          <w:sz w:val="22"/>
          <w:szCs w:val="22"/>
        </w:rPr>
        <w:t>vaker</w:t>
      </w:r>
      <w:r>
        <w:rPr>
          <w:rFonts w:asciiTheme="minorHAnsi" w:hAnsiTheme="minorHAnsi" w:cs="Arial"/>
          <w:bCs/>
          <w:sz w:val="22"/>
          <w:szCs w:val="22"/>
        </w:rPr>
        <w:t xml:space="preserve"> zal voorkomen en naar verwachting jaarlijks een extra kostenpost zal opleveren;</w:t>
      </w:r>
    </w:p>
    <w:p w14:paraId="7F81D0F5" w14:textId="714A46C1" w:rsidR="000E68C6" w:rsidRPr="008B3E6B" w:rsidRDefault="000E68C6" w:rsidP="008B3E6B">
      <w:pPr>
        <w:pStyle w:val="Default"/>
        <w:numPr>
          <w:ilvl w:val="0"/>
          <w:numId w:val="1"/>
        </w:num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Het onwenselijk is deze kosten uit het reguliere budget Boombeheer te dekken</w:t>
      </w:r>
      <w:r w:rsidR="008B3E6B">
        <w:rPr>
          <w:rFonts w:asciiTheme="minorHAnsi" w:hAnsiTheme="minorHAnsi" w:cs="Arial"/>
          <w:bCs/>
          <w:sz w:val="22"/>
          <w:szCs w:val="22"/>
        </w:rPr>
        <w:t xml:space="preserve"> omdat e</w:t>
      </w:r>
      <w:r w:rsidRPr="008B3E6B">
        <w:rPr>
          <w:rFonts w:asciiTheme="minorHAnsi" w:hAnsiTheme="minorHAnsi" w:cs="Arial"/>
          <w:bCs/>
          <w:sz w:val="22"/>
          <w:szCs w:val="22"/>
        </w:rPr>
        <w:t>r reeds</w:t>
      </w:r>
      <w:r w:rsidR="008B3E6B">
        <w:rPr>
          <w:rFonts w:asciiTheme="minorHAnsi" w:hAnsiTheme="minorHAnsi" w:cs="Arial"/>
          <w:bCs/>
          <w:sz w:val="22"/>
          <w:szCs w:val="22"/>
        </w:rPr>
        <w:t xml:space="preserve"> fors</w:t>
      </w:r>
      <w:r w:rsidRPr="008B3E6B">
        <w:rPr>
          <w:rFonts w:asciiTheme="minorHAnsi" w:hAnsiTheme="minorHAnsi" w:cs="Arial"/>
          <w:bCs/>
          <w:sz w:val="22"/>
          <w:szCs w:val="22"/>
        </w:rPr>
        <w:t xml:space="preserve"> achterstallig onderhoud aan de bomen</w:t>
      </w:r>
      <w:r w:rsidR="008B3E6B">
        <w:rPr>
          <w:rFonts w:asciiTheme="minorHAnsi" w:hAnsiTheme="minorHAnsi" w:cs="Arial"/>
          <w:bCs/>
          <w:sz w:val="22"/>
          <w:szCs w:val="22"/>
        </w:rPr>
        <w:t xml:space="preserve"> is</w:t>
      </w:r>
      <w:r w:rsidRPr="008B3E6B">
        <w:rPr>
          <w:rFonts w:asciiTheme="minorHAnsi" w:hAnsiTheme="minorHAnsi" w:cs="Arial"/>
          <w:bCs/>
          <w:sz w:val="22"/>
          <w:szCs w:val="22"/>
        </w:rPr>
        <w:t>;</w:t>
      </w:r>
    </w:p>
    <w:p w14:paraId="3EA5AFD6" w14:textId="77777777" w:rsidR="000E68C6" w:rsidRDefault="000E68C6" w:rsidP="008B3E6B">
      <w:pPr>
        <w:pStyle w:val="Default"/>
        <w:rPr>
          <w:rFonts w:asciiTheme="minorHAnsi" w:hAnsiTheme="minorHAnsi" w:cs="Arial"/>
          <w:bCs/>
          <w:sz w:val="22"/>
          <w:szCs w:val="22"/>
        </w:rPr>
      </w:pPr>
    </w:p>
    <w:p w14:paraId="755784B9" w14:textId="77777777" w:rsidR="000E68C6" w:rsidRPr="00DC472C" w:rsidRDefault="000E68C6" w:rsidP="00E77DF5">
      <w:pPr>
        <w:pStyle w:val="Default"/>
        <w:ind w:left="720"/>
        <w:rPr>
          <w:rFonts w:asciiTheme="minorHAnsi" w:hAnsiTheme="minorHAnsi" w:cs="Arial"/>
          <w:b/>
          <w:bCs/>
          <w:sz w:val="22"/>
          <w:szCs w:val="22"/>
        </w:rPr>
      </w:pPr>
    </w:p>
    <w:p w14:paraId="305E4DDB" w14:textId="6D5C7162" w:rsidR="00C54B02" w:rsidRPr="00DC472C" w:rsidRDefault="00DC472C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  <w:r w:rsidRPr="00DC472C">
        <w:rPr>
          <w:rFonts w:asciiTheme="minorHAnsi" w:hAnsiTheme="minorHAnsi" w:cs="Arial"/>
          <w:b/>
          <w:bCs/>
          <w:sz w:val="22"/>
          <w:szCs w:val="22"/>
        </w:rPr>
        <w:t>Draagt het college op</w:t>
      </w:r>
    </w:p>
    <w:p w14:paraId="1176A207" w14:textId="3EB757FA" w:rsidR="008B5756" w:rsidRDefault="00AF5D1F" w:rsidP="009133C6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Voor</w:t>
      </w:r>
      <w:r w:rsidR="009133C6">
        <w:rPr>
          <w:rFonts w:asciiTheme="minorHAnsi" w:hAnsiTheme="minorHAnsi" w:cs="Arial"/>
          <w:bCs/>
          <w:sz w:val="22"/>
          <w:szCs w:val="22"/>
        </w:rPr>
        <w:t xml:space="preserve"> de Voorjaarsnota 2019</w:t>
      </w:r>
      <w:r>
        <w:rPr>
          <w:rFonts w:asciiTheme="minorHAnsi" w:hAnsiTheme="minorHAnsi" w:cs="Arial"/>
          <w:bCs/>
          <w:sz w:val="22"/>
          <w:szCs w:val="22"/>
        </w:rPr>
        <w:t xml:space="preserve"> voor de raad</w:t>
      </w:r>
      <w:r w:rsidR="009133C6">
        <w:rPr>
          <w:rFonts w:asciiTheme="minorHAnsi" w:hAnsiTheme="minorHAnsi" w:cs="Arial"/>
          <w:bCs/>
          <w:sz w:val="22"/>
          <w:szCs w:val="22"/>
        </w:rPr>
        <w:t xml:space="preserve"> inzichtelijk te maken </w:t>
      </w:r>
      <w:r>
        <w:rPr>
          <w:rFonts w:asciiTheme="minorHAnsi" w:hAnsiTheme="minorHAnsi" w:cs="Arial"/>
          <w:bCs/>
          <w:sz w:val="22"/>
          <w:szCs w:val="22"/>
        </w:rPr>
        <w:t xml:space="preserve">hoeveel schade door extreem weer er in de eerste maanden van 2019 is ontstaan en wat de (verwachte) </w:t>
      </w:r>
      <w:r w:rsidR="009133C6">
        <w:rPr>
          <w:rFonts w:asciiTheme="minorHAnsi" w:hAnsiTheme="minorHAnsi" w:cs="Arial"/>
          <w:bCs/>
          <w:sz w:val="22"/>
          <w:szCs w:val="22"/>
        </w:rPr>
        <w:t>extra kosten</w:t>
      </w:r>
      <w:r>
        <w:rPr>
          <w:rFonts w:asciiTheme="minorHAnsi" w:hAnsiTheme="minorHAnsi" w:cs="Arial"/>
          <w:bCs/>
          <w:sz w:val="22"/>
          <w:szCs w:val="22"/>
        </w:rPr>
        <w:t xml:space="preserve"> daarvan zijn</w:t>
      </w:r>
      <w:r w:rsidR="009133C6">
        <w:rPr>
          <w:rFonts w:asciiTheme="minorHAnsi" w:hAnsiTheme="minorHAnsi" w:cs="Arial"/>
          <w:bCs/>
          <w:sz w:val="22"/>
          <w:szCs w:val="22"/>
        </w:rPr>
        <w:t>;</w:t>
      </w:r>
    </w:p>
    <w:p w14:paraId="7797EEAF" w14:textId="734A26FB" w:rsidR="009133C6" w:rsidRDefault="00CF2570" w:rsidP="009133C6">
      <w:pPr>
        <w:pStyle w:val="Default"/>
        <w:numPr>
          <w:ilvl w:val="0"/>
          <w:numId w:val="1"/>
        </w:numPr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Aan te geven hoe deze  extra</w:t>
      </w:r>
      <w:r w:rsidR="009133C6">
        <w:rPr>
          <w:rFonts w:asciiTheme="minorHAnsi" w:hAnsiTheme="minorHAnsi" w:cs="Arial"/>
          <w:bCs/>
          <w:sz w:val="22"/>
          <w:szCs w:val="22"/>
        </w:rPr>
        <w:t xml:space="preserve"> kosten gedekt gaan worden, zo</w:t>
      </w:r>
      <w:r>
        <w:rPr>
          <w:rFonts w:asciiTheme="minorHAnsi" w:hAnsiTheme="minorHAnsi" w:cs="Arial"/>
          <w:bCs/>
          <w:sz w:val="22"/>
          <w:szCs w:val="22"/>
        </w:rPr>
        <w:t xml:space="preserve">nder dat </w:t>
      </w:r>
      <w:r w:rsidR="009133C6">
        <w:rPr>
          <w:rFonts w:asciiTheme="minorHAnsi" w:hAnsiTheme="minorHAnsi" w:cs="Arial"/>
          <w:bCs/>
          <w:sz w:val="22"/>
          <w:szCs w:val="22"/>
        </w:rPr>
        <w:t xml:space="preserve"> dit  ten koste gaat van het reguliere budget boombeheer;</w:t>
      </w:r>
    </w:p>
    <w:p w14:paraId="42EA736D" w14:textId="77777777" w:rsidR="00993C35" w:rsidRDefault="00993C35" w:rsidP="00C54B02">
      <w:pPr>
        <w:pStyle w:val="Default"/>
        <w:rPr>
          <w:rFonts w:asciiTheme="minorHAnsi" w:hAnsiTheme="minorHAnsi" w:cs="Arial"/>
          <w:bCs/>
          <w:sz w:val="22"/>
          <w:szCs w:val="22"/>
        </w:rPr>
      </w:pPr>
    </w:p>
    <w:p w14:paraId="25B9591A" w14:textId="77777777" w:rsidR="00E77DF5" w:rsidRPr="00DC472C" w:rsidRDefault="00E77DF5" w:rsidP="00C54B02">
      <w:pPr>
        <w:pStyle w:val="Default"/>
        <w:rPr>
          <w:rFonts w:asciiTheme="minorHAnsi" w:hAnsiTheme="minorHAnsi" w:cs="Arial"/>
          <w:bCs/>
          <w:sz w:val="22"/>
          <w:szCs w:val="22"/>
        </w:rPr>
      </w:pPr>
    </w:p>
    <w:p w14:paraId="71C67D54" w14:textId="6381D528" w:rsidR="00C54B02" w:rsidRPr="00DC472C" w:rsidRDefault="00C54B02" w:rsidP="00C54B02">
      <w:pPr>
        <w:pStyle w:val="Default"/>
        <w:rPr>
          <w:rFonts w:asciiTheme="minorHAnsi" w:hAnsiTheme="minorHAnsi" w:cs="Arial"/>
          <w:bCs/>
          <w:sz w:val="22"/>
          <w:szCs w:val="22"/>
        </w:rPr>
      </w:pPr>
      <w:r w:rsidRPr="00DC472C">
        <w:rPr>
          <w:rFonts w:asciiTheme="minorHAnsi" w:hAnsiTheme="minorHAnsi" w:cs="Arial"/>
          <w:bCs/>
          <w:sz w:val="22"/>
          <w:szCs w:val="22"/>
        </w:rPr>
        <w:t>En gaat over tot de orde van de dag</w:t>
      </w:r>
      <w:r w:rsidR="00E56467">
        <w:rPr>
          <w:rFonts w:asciiTheme="minorHAnsi" w:hAnsiTheme="minorHAnsi" w:cs="Arial"/>
          <w:bCs/>
          <w:sz w:val="22"/>
          <w:szCs w:val="22"/>
        </w:rPr>
        <w:t>.</w:t>
      </w:r>
    </w:p>
    <w:p w14:paraId="69855126" w14:textId="367F25F1" w:rsidR="00C54B02" w:rsidRDefault="00E56467" w:rsidP="00C54B02">
      <w:pPr>
        <w:pStyle w:val="Defaul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br/>
      </w:r>
      <w:r w:rsidR="00993C35">
        <w:rPr>
          <w:rFonts w:asciiTheme="minorHAnsi" w:hAnsiTheme="minorHAnsi" w:cs="Arial"/>
          <w:bCs/>
          <w:sz w:val="22"/>
          <w:szCs w:val="22"/>
        </w:rPr>
        <w:br/>
        <w:t xml:space="preserve">Fractie </w:t>
      </w:r>
      <w:r>
        <w:rPr>
          <w:rFonts w:asciiTheme="minorHAnsi" w:hAnsiTheme="minorHAnsi" w:cs="Arial"/>
          <w:bCs/>
          <w:sz w:val="22"/>
          <w:szCs w:val="22"/>
        </w:rPr>
        <w:t>GroenLinks</w:t>
      </w:r>
    </w:p>
    <w:p w14:paraId="2124D526" w14:textId="77777777" w:rsidR="00E56467" w:rsidRPr="00DC472C" w:rsidRDefault="00E56467" w:rsidP="00C54B02">
      <w:pPr>
        <w:pStyle w:val="Default"/>
        <w:rPr>
          <w:rFonts w:asciiTheme="minorHAnsi" w:hAnsiTheme="minorHAnsi" w:cs="Arial"/>
          <w:bCs/>
          <w:sz w:val="22"/>
          <w:szCs w:val="22"/>
        </w:rPr>
      </w:pPr>
    </w:p>
    <w:p w14:paraId="6E470122" w14:textId="77777777" w:rsidR="00C54B02" w:rsidRPr="00DC472C" w:rsidRDefault="00C54B02" w:rsidP="00C54B02">
      <w:pPr>
        <w:pStyle w:val="Default"/>
        <w:rPr>
          <w:rFonts w:asciiTheme="minorHAnsi" w:hAnsiTheme="minorHAnsi" w:cs="Arial"/>
          <w:bCs/>
          <w:sz w:val="22"/>
          <w:szCs w:val="22"/>
        </w:rPr>
      </w:pPr>
    </w:p>
    <w:p w14:paraId="3043D697" w14:textId="77777777" w:rsidR="00C54B02" w:rsidRPr="00DC472C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30203918" w14:textId="77777777" w:rsidR="00C54B02" w:rsidRPr="00DC472C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71CF88FA" w14:textId="77777777" w:rsidR="00C54B02" w:rsidRPr="00DC472C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53260DA7" w14:textId="77777777" w:rsidR="00C54B02" w:rsidRPr="00DC472C" w:rsidRDefault="00C54B02" w:rsidP="00C54B02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56A8C28A" w14:textId="77777777" w:rsidR="00C54B02" w:rsidRPr="00DC472C" w:rsidRDefault="00C54B02"/>
    <w:sectPr w:rsidR="00C54B02" w:rsidRPr="00DC472C" w:rsidSect="00EA2A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E4D3B" w14:textId="77777777" w:rsidR="00777F58" w:rsidRDefault="00777F58" w:rsidP="00C4039C">
      <w:pPr>
        <w:spacing w:line="240" w:lineRule="auto"/>
      </w:pPr>
      <w:r>
        <w:separator/>
      </w:r>
    </w:p>
  </w:endnote>
  <w:endnote w:type="continuationSeparator" w:id="0">
    <w:p w14:paraId="3CEA7066" w14:textId="77777777" w:rsidR="00777F58" w:rsidRDefault="00777F58" w:rsidP="00C40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DE17E" w14:textId="77777777" w:rsidR="00777F58" w:rsidRDefault="00777F58" w:rsidP="00C4039C">
      <w:pPr>
        <w:spacing w:line="240" w:lineRule="auto"/>
      </w:pPr>
      <w:r>
        <w:separator/>
      </w:r>
    </w:p>
  </w:footnote>
  <w:footnote w:type="continuationSeparator" w:id="0">
    <w:p w14:paraId="1658BBD5" w14:textId="77777777" w:rsidR="00777F58" w:rsidRDefault="00777F58" w:rsidP="00C403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EBF60" w14:textId="26F7EDD4" w:rsidR="000E68C6" w:rsidRDefault="000E68C6">
    <w:pPr>
      <w:pStyle w:val="Koptekst"/>
    </w:pPr>
    <w:r>
      <w:rPr>
        <w:noProof/>
        <w:lang w:val="en-US" w:eastAsia="nl-NL"/>
      </w:rPr>
      <w:drawing>
        <wp:inline distT="0" distB="0" distL="0" distR="0" wp14:anchorId="106B9923" wp14:editId="35452D4E">
          <wp:extent cx="1023691" cy="1024255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Renkum logo vierk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691" cy="102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20EAF"/>
    <w:multiLevelType w:val="hybridMultilevel"/>
    <w:tmpl w:val="27D80E2A"/>
    <w:lvl w:ilvl="0" w:tplc="F8BA9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849AC"/>
    <w:multiLevelType w:val="hybridMultilevel"/>
    <w:tmpl w:val="141E07E4"/>
    <w:lvl w:ilvl="0" w:tplc="F8BA9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02"/>
    <w:rsid w:val="00000699"/>
    <w:rsid w:val="000E68C6"/>
    <w:rsid w:val="00125592"/>
    <w:rsid w:val="001C0975"/>
    <w:rsid w:val="002439DE"/>
    <w:rsid w:val="002B4337"/>
    <w:rsid w:val="002C0E24"/>
    <w:rsid w:val="00301CDC"/>
    <w:rsid w:val="003C0F0D"/>
    <w:rsid w:val="00473075"/>
    <w:rsid w:val="004A1B57"/>
    <w:rsid w:val="0050458C"/>
    <w:rsid w:val="005B08AC"/>
    <w:rsid w:val="00634C2A"/>
    <w:rsid w:val="00667265"/>
    <w:rsid w:val="0069670C"/>
    <w:rsid w:val="006B3A80"/>
    <w:rsid w:val="007241F5"/>
    <w:rsid w:val="00754376"/>
    <w:rsid w:val="00777F58"/>
    <w:rsid w:val="007A01F2"/>
    <w:rsid w:val="007B63D5"/>
    <w:rsid w:val="007D0309"/>
    <w:rsid w:val="007D32C2"/>
    <w:rsid w:val="00820052"/>
    <w:rsid w:val="00831EAB"/>
    <w:rsid w:val="00846256"/>
    <w:rsid w:val="008A4F3E"/>
    <w:rsid w:val="008A62A9"/>
    <w:rsid w:val="008B2A2F"/>
    <w:rsid w:val="008B3E6B"/>
    <w:rsid w:val="008B5756"/>
    <w:rsid w:val="009133C6"/>
    <w:rsid w:val="00993C35"/>
    <w:rsid w:val="009F7F37"/>
    <w:rsid w:val="00AF5D1F"/>
    <w:rsid w:val="00B103AF"/>
    <w:rsid w:val="00BE2BD3"/>
    <w:rsid w:val="00C235A6"/>
    <w:rsid w:val="00C4039C"/>
    <w:rsid w:val="00C54B02"/>
    <w:rsid w:val="00CA4C4F"/>
    <w:rsid w:val="00CB6B4A"/>
    <w:rsid w:val="00CD512B"/>
    <w:rsid w:val="00CF2570"/>
    <w:rsid w:val="00D063E2"/>
    <w:rsid w:val="00D25A20"/>
    <w:rsid w:val="00DC472C"/>
    <w:rsid w:val="00DC4CFD"/>
    <w:rsid w:val="00E56467"/>
    <w:rsid w:val="00E77DF5"/>
    <w:rsid w:val="00EA2AA5"/>
    <w:rsid w:val="00EC6E10"/>
    <w:rsid w:val="00FC2B0F"/>
    <w:rsid w:val="14868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3C28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A2AA5"/>
  </w:style>
  <w:style w:type="paragraph" w:styleId="Kop1">
    <w:name w:val="heading 1"/>
    <w:basedOn w:val="Normaal"/>
    <w:next w:val="Normaal"/>
    <w:link w:val="Kop1Teken"/>
    <w:uiPriority w:val="9"/>
    <w:qFormat/>
    <w:rsid w:val="003C0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54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54B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B0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Teken">
    <w:name w:val="Kop 1 Teken"/>
    <w:basedOn w:val="Standaardalinea-lettertype"/>
    <w:link w:val="Kop1"/>
    <w:uiPriority w:val="9"/>
    <w:rsid w:val="003C0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Normaal"/>
    <w:link w:val="KoptekstTeken"/>
    <w:uiPriority w:val="99"/>
    <w:unhideWhenUsed/>
    <w:rsid w:val="00C4039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C4039C"/>
  </w:style>
  <w:style w:type="paragraph" w:styleId="Voettekst">
    <w:name w:val="footer"/>
    <w:basedOn w:val="Normaal"/>
    <w:link w:val="VoettekstTeken"/>
    <w:uiPriority w:val="99"/>
    <w:unhideWhenUsed/>
    <w:rsid w:val="00C4039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4039C"/>
  </w:style>
  <w:style w:type="paragraph" w:styleId="Voetnoottekst">
    <w:name w:val="footnote text"/>
    <w:basedOn w:val="Normaal"/>
    <w:link w:val="VoetnoottekstTeken"/>
    <w:uiPriority w:val="99"/>
    <w:unhideWhenUsed/>
    <w:rsid w:val="00E56467"/>
    <w:pPr>
      <w:spacing w:line="240" w:lineRule="auto"/>
    </w:pPr>
    <w:rPr>
      <w:sz w:val="24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E56467"/>
    <w:rPr>
      <w:sz w:val="24"/>
      <w:szCs w:val="24"/>
    </w:rPr>
  </w:style>
  <w:style w:type="character" w:styleId="Voetnootmarkering">
    <w:name w:val="footnote reference"/>
    <w:basedOn w:val="Standaardalinea-lettertype"/>
    <w:uiPriority w:val="99"/>
    <w:unhideWhenUsed/>
    <w:rsid w:val="00E5646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56467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2570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CF2570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CF25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CF2570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CF25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EA2AA5"/>
  </w:style>
  <w:style w:type="paragraph" w:styleId="Kop1">
    <w:name w:val="heading 1"/>
    <w:basedOn w:val="Normaal"/>
    <w:next w:val="Normaal"/>
    <w:link w:val="Kop1Teken"/>
    <w:uiPriority w:val="9"/>
    <w:qFormat/>
    <w:rsid w:val="003C0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C54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C54B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B0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Teken">
    <w:name w:val="Kop 1 Teken"/>
    <w:basedOn w:val="Standaardalinea-lettertype"/>
    <w:link w:val="Kop1"/>
    <w:uiPriority w:val="9"/>
    <w:rsid w:val="003C0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Normaal"/>
    <w:link w:val="KoptekstTeken"/>
    <w:uiPriority w:val="99"/>
    <w:unhideWhenUsed/>
    <w:rsid w:val="00C4039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C4039C"/>
  </w:style>
  <w:style w:type="paragraph" w:styleId="Voettekst">
    <w:name w:val="footer"/>
    <w:basedOn w:val="Normaal"/>
    <w:link w:val="VoettekstTeken"/>
    <w:uiPriority w:val="99"/>
    <w:unhideWhenUsed/>
    <w:rsid w:val="00C4039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C4039C"/>
  </w:style>
  <w:style w:type="paragraph" w:styleId="Voetnoottekst">
    <w:name w:val="footnote text"/>
    <w:basedOn w:val="Normaal"/>
    <w:link w:val="VoetnoottekstTeken"/>
    <w:uiPriority w:val="99"/>
    <w:unhideWhenUsed/>
    <w:rsid w:val="00E56467"/>
    <w:pPr>
      <w:spacing w:line="240" w:lineRule="auto"/>
    </w:pPr>
    <w:rPr>
      <w:sz w:val="24"/>
      <w:szCs w:val="24"/>
    </w:rPr>
  </w:style>
  <w:style w:type="character" w:customStyle="1" w:styleId="VoetnoottekstTeken">
    <w:name w:val="Voetnoottekst Teken"/>
    <w:basedOn w:val="Standaardalinea-lettertype"/>
    <w:link w:val="Voetnoottekst"/>
    <w:uiPriority w:val="99"/>
    <w:rsid w:val="00E56467"/>
    <w:rPr>
      <w:sz w:val="24"/>
      <w:szCs w:val="24"/>
    </w:rPr>
  </w:style>
  <w:style w:type="character" w:styleId="Voetnootmarkering">
    <w:name w:val="footnote reference"/>
    <w:basedOn w:val="Standaardalinea-lettertype"/>
    <w:uiPriority w:val="99"/>
    <w:unhideWhenUsed/>
    <w:rsid w:val="00E56467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56467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2570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CF2570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CF257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CF2570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CF25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1126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Eveline Vink</cp:lastModifiedBy>
  <cp:revision>6</cp:revision>
  <dcterms:created xsi:type="dcterms:W3CDTF">2018-10-31T08:11:00Z</dcterms:created>
  <dcterms:modified xsi:type="dcterms:W3CDTF">2018-10-31T09:03:00Z</dcterms:modified>
</cp:coreProperties>
</file>